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6EAAC" w14:textId="73331980" w:rsidR="0098200B" w:rsidRPr="00181DF6" w:rsidRDefault="00AF4FE3" w:rsidP="004B35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DF6">
        <w:rPr>
          <w:rFonts w:ascii="Times New Roman" w:hAnsi="Times New Roman" w:cs="Times New Roman"/>
          <w:b/>
          <w:sz w:val="28"/>
          <w:szCs w:val="28"/>
        </w:rPr>
        <w:t>Конференция «</w:t>
      </w:r>
      <w:r w:rsidR="0098200B" w:rsidRPr="00181DF6">
        <w:rPr>
          <w:rFonts w:ascii="Times New Roman" w:hAnsi="Times New Roman" w:cs="Times New Roman"/>
          <w:b/>
          <w:sz w:val="28"/>
          <w:szCs w:val="28"/>
        </w:rPr>
        <w:t xml:space="preserve">Формирование механизмов развития приграничных </w:t>
      </w:r>
    </w:p>
    <w:p w14:paraId="1C9977EF" w14:textId="67E15237" w:rsidR="004B3581" w:rsidRPr="00181DF6" w:rsidRDefault="0098200B" w:rsidP="004B35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DF6">
        <w:rPr>
          <w:rFonts w:ascii="Times New Roman" w:hAnsi="Times New Roman" w:cs="Times New Roman"/>
          <w:b/>
          <w:sz w:val="28"/>
          <w:szCs w:val="28"/>
        </w:rPr>
        <w:t>территорий стран СНГ</w:t>
      </w:r>
      <w:r w:rsidR="00AF4FE3" w:rsidRPr="00181DF6">
        <w:rPr>
          <w:rFonts w:ascii="Times New Roman" w:hAnsi="Times New Roman" w:cs="Times New Roman"/>
          <w:b/>
          <w:sz w:val="28"/>
          <w:szCs w:val="28"/>
        </w:rPr>
        <w:t>»</w:t>
      </w:r>
    </w:p>
    <w:p w14:paraId="4DCF814E" w14:textId="6870AE45" w:rsidR="00CB1E37" w:rsidRPr="00181DF6" w:rsidRDefault="00CB1E37" w:rsidP="00CB1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D9A6E7" w14:textId="71FF4AFB" w:rsidR="0098200B" w:rsidRPr="00181DF6" w:rsidRDefault="00AF4FE3" w:rsidP="00982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DF6">
        <w:rPr>
          <w:rFonts w:ascii="Times New Roman" w:hAnsi="Times New Roman" w:cs="Times New Roman"/>
          <w:sz w:val="28"/>
          <w:szCs w:val="28"/>
        </w:rPr>
        <w:t>21 сентября 2021 года в</w:t>
      </w:r>
      <w:r w:rsidR="0098200B" w:rsidRPr="00181DF6">
        <w:rPr>
          <w:rFonts w:ascii="Times New Roman" w:hAnsi="Times New Roman" w:cs="Times New Roman"/>
          <w:sz w:val="28"/>
          <w:szCs w:val="28"/>
        </w:rPr>
        <w:t xml:space="preserve"> онлайн формате прошла конференция «Формирование механизмов развития приграничных территорий стран СНГ» в рамках объявленного Года архитектуры и градостроительства в странах Содружества</w:t>
      </w:r>
      <w:r w:rsidRPr="00181DF6">
        <w:rPr>
          <w:rFonts w:ascii="Times New Roman" w:hAnsi="Times New Roman" w:cs="Times New Roman"/>
          <w:sz w:val="28"/>
          <w:szCs w:val="28"/>
        </w:rPr>
        <w:t>, организованная Комитетом по делам строительства и жилищно-коммунального хозяйства Министерства индустрии и инфраструктурного развития Республики Казахстан.</w:t>
      </w:r>
    </w:p>
    <w:p w14:paraId="28EAEC66" w14:textId="77777777" w:rsidR="007157F1" w:rsidRDefault="00CB1E37" w:rsidP="007157F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DF6">
        <w:rPr>
          <w:rFonts w:ascii="Times New Roman" w:hAnsi="Times New Roman" w:cs="Times New Roman"/>
          <w:sz w:val="28"/>
          <w:szCs w:val="28"/>
        </w:rPr>
        <w:t>Основная цель конференции –</w:t>
      </w:r>
      <w:r w:rsidR="000D39EE" w:rsidRPr="00181DF6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Pr="00181DF6">
        <w:rPr>
          <w:rFonts w:ascii="Times New Roman" w:hAnsi="Times New Roman" w:cs="Times New Roman"/>
          <w:sz w:val="28"/>
          <w:szCs w:val="28"/>
        </w:rPr>
        <w:t xml:space="preserve">новых подходов </w:t>
      </w:r>
      <w:r w:rsidR="00071877"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  <w:r w:rsidR="00BF7885">
        <w:rPr>
          <w:rFonts w:ascii="Times New Roman" w:hAnsi="Times New Roman" w:cs="Times New Roman"/>
          <w:sz w:val="28"/>
          <w:szCs w:val="28"/>
        </w:rPr>
        <w:t>развития</w:t>
      </w:r>
      <w:r w:rsidRPr="00181DF6">
        <w:rPr>
          <w:rFonts w:ascii="Times New Roman" w:hAnsi="Times New Roman" w:cs="Times New Roman"/>
          <w:sz w:val="28"/>
          <w:szCs w:val="28"/>
        </w:rPr>
        <w:t xml:space="preserve"> приграни</w:t>
      </w:r>
      <w:r w:rsidR="00BF7885">
        <w:rPr>
          <w:rFonts w:ascii="Times New Roman" w:hAnsi="Times New Roman" w:cs="Times New Roman"/>
          <w:sz w:val="28"/>
          <w:szCs w:val="28"/>
        </w:rPr>
        <w:t>чных регионов стран Сод</w:t>
      </w:r>
      <w:r w:rsidR="00566308">
        <w:rPr>
          <w:rFonts w:ascii="Times New Roman" w:hAnsi="Times New Roman" w:cs="Times New Roman"/>
          <w:sz w:val="28"/>
          <w:szCs w:val="28"/>
        </w:rPr>
        <w:t xml:space="preserve">ружества и применение инструмента </w:t>
      </w:r>
      <w:r w:rsidRPr="00181DF6">
        <w:rPr>
          <w:rFonts w:ascii="Times New Roman" w:hAnsi="Times New Roman" w:cs="Times New Roman"/>
          <w:sz w:val="28"/>
          <w:szCs w:val="28"/>
        </w:rPr>
        <w:t xml:space="preserve">градостроительного кадастра </w:t>
      </w:r>
      <w:r w:rsidR="00566308">
        <w:rPr>
          <w:rFonts w:ascii="Times New Roman" w:hAnsi="Times New Roman" w:cs="Times New Roman"/>
          <w:sz w:val="28"/>
          <w:szCs w:val="28"/>
        </w:rPr>
        <w:t>для</w:t>
      </w:r>
      <w:r w:rsidRPr="00181DF6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071877">
        <w:rPr>
          <w:rFonts w:ascii="Times New Roman" w:hAnsi="Times New Roman" w:cs="Times New Roman"/>
          <w:sz w:val="28"/>
          <w:szCs w:val="28"/>
        </w:rPr>
        <w:t>совместных</w:t>
      </w:r>
      <w:r w:rsidR="00F33201">
        <w:rPr>
          <w:rFonts w:ascii="Times New Roman" w:hAnsi="Times New Roman" w:cs="Times New Roman"/>
          <w:sz w:val="28"/>
          <w:szCs w:val="28"/>
        </w:rPr>
        <w:t xml:space="preserve"> </w:t>
      </w:r>
      <w:r w:rsidR="009D3DBC">
        <w:rPr>
          <w:rFonts w:ascii="Times New Roman" w:hAnsi="Times New Roman" w:cs="Times New Roman"/>
          <w:sz w:val="28"/>
          <w:szCs w:val="28"/>
        </w:rPr>
        <w:t>градостроительных решений</w:t>
      </w:r>
      <w:r w:rsidRPr="00181DF6">
        <w:rPr>
          <w:rFonts w:ascii="Times New Roman" w:hAnsi="Times New Roman" w:cs="Times New Roman"/>
          <w:sz w:val="28"/>
          <w:szCs w:val="28"/>
        </w:rPr>
        <w:t>.</w:t>
      </w:r>
    </w:p>
    <w:p w14:paraId="00D63392" w14:textId="0BA13A04" w:rsidR="007655FE" w:rsidRDefault="00AF4FE3" w:rsidP="004556A5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9">
        <w:rPr>
          <w:rFonts w:ascii="Times New Roman" w:hAnsi="Times New Roman" w:cs="Times New Roman"/>
          <w:sz w:val="28"/>
          <w:szCs w:val="28"/>
        </w:rPr>
        <w:t>В кон</w:t>
      </w:r>
      <w:r w:rsidR="003825EC" w:rsidRPr="00763299">
        <w:rPr>
          <w:rFonts w:ascii="Times New Roman" w:hAnsi="Times New Roman" w:cs="Times New Roman"/>
          <w:sz w:val="28"/>
          <w:szCs w:val="28"/>
        </w:rPr>
        <w:t>ференции приняли участие</w:t>
      </w:r>
      <w:r w:rsidR="006A1975" w:rsidRPr="00763299">
        <w:rPr>
          <w:rFonts w:ascii="Times New Roman" w:hAnsi="Times New Roman" w:cs="Times New Roman"/>
          <w:sz w:val="28"/>
          <w:szCs w:val="28"/>
        </w:rPr>
        <w:t xml:space="preserve"> представители</w:t>
      </w:r>
      <w:r w:rsidR="005055AC" w:rsidRPr="007632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A3837">
        <w:rPr>
          <w:rFonts w:ascii="Times New Roman" w:hAnsi="Times New Roman" w:cs="Times New Roman"/>
          <w:sz w:val="28"/>
          <w:szCs w:val="28"/>
        </w:rPr>
        <w:t xml:space="preserve">Исполнительного комитета СНГ, </w:t>
      </w:r>
      <w:r w:rsidR="006A3837" w:rsidRPr="003825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развития ООН</w:t>
      </w:r>
      <w:r w:rsidR="006A38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3837" w:rsidRPr="006A3837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органов стран СНГ:</w:t>
      </w:r>
      <w:r w:rsidR="006A38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055AC" w:rsidRPr="00763299">
        <w:rPr>
          <w:rFonts w:ascii="Times New Roman" w:eastAsia="Calibri" w:hAnsi="Times New Roman" w:cs="Times New Roman"/>
          <w:sz w:val="28"/>
          <w:szCs w:val="28"/>
        </w:rPr>
        <w:t>Министерства строительства и ЖКХ Российской Федерации</w:t>
      </w:r>
      <w:r w:rsidRPr="00763299">
        <w:rPr>
          <w:rFonts w:ascii="Times New Roman" w:hAnsi="Times New Roman" w:cs="Times New Roman"/>
          <w:sz w:val="28"/>
          <w:szCs w:val="28"/>
        </w:rPr>
        <w:t xml:space="preserve">, </w:t>
      </w:r>
      <w:r w:rsidR="00BA5C8B" w:rsidRPr="00763299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комитета по градостроительству и архитектуре Азербайджанской Республики, Министерства территориального управления и инфраструктур, а также Комитета по градостроительству Республики Армения, </w:t>
      </w:r>
      <w:r w:rsidR="00763299" w:rsidRPr="00763299">
        <w:rPr>
          <w:rFonts w:ascii="Times New Roman" w:eastAsia="Calibri" w:hAnsi="Times New Roman" w:cs="Times New Roman"/>
          <w:sz w:val="28"/>
          <w:szCs w:val="28"/>
        </w:rPr>
        <w:t xml:space="preserve">Комитета архитектуры и градостроительства </w:t>
      </w:r>
      <w:proofErr w:type="spellStart"/>
      <w:r w:rsidR="00763299" w:rsidRPr="00763299">
        <w:rPr>
          <w:rFonts w:ascii="Times New Roman" w:eastAsia="Calibri" w:hAnsi="Times New Roman" w:cs="Times New Roman"/>
          <w:sz w:val="28"/>
          <w:szCs w:val="28"/>
        </w:rPr>
        <w:t>Мингорисполкома</w:t>
      </w:r>
      <w:proofErr w:type="spellEnd"/>
      <w:r w:rsidR="006A3837">
        <w:rPr>
          <w:rFonts w:ascii="Times New Roman" w:eastAsia="Calibri" w:hAnsi="Times New Roman" w:cs="Times New Roman"/>
          <w:sz w:val="28"/>
          <w:szCs w:val="28"/>
        </w:rPr>
        <w:t xml:space="preserve"> Республики Беларусь, У</w:t>
      </w:r>
      <w:r w:rsidR="006A3837" w:rsidRPr="004D785C">
        <w:rPr>
          <w:rFonts w:ascii="Times New Roman" w:eastAsia="Calibri" w:hAnsi="Times New Roman" w:cs="Times New Roman"/>
          <w:sz w:val="28"/>
          <w:szCs w:val="28"/>
        </w:rPr>
        <w:t>правления архитектуры и гра</w:t>
      </w:r>
      <w:r w:rsidR="006A3837">
        <w:rPr>
          <w:rFonts w:ascii="Times New Roman" w:eastAsia="Calibri" w:hAnsi="Times New Roman" w:cs="Times New Roman"/>
          <w:sz w:val="28"/>
          <w:szCs w:val="28"/>
        </w:rPr>
        <w:t>достроительства города Душанбе Республики</w:t>
      </w:r>
      <w:r w:rsidR="006A3837" w:rsidRPr="004D785C">
        <w:rPr>
          <w:rFonts w:ascii="Times New Roman" w:eastAsia="Calibri" w:hAnsi="Times New Roman" w:cs="Times New Roman"/>
          <w:sz w:val="28"/>
          <w:szCs w:val="28"/>
        </w:rPr>
        <w:t xml:space="preserve"> Таджикистан</w:t>
      </w:r>
      <w:r w:rsidR="008140D5">
        <w:rPr>
          <w:rFonts w:ascii="Times New Roman" w:eastAsia="Calibri" w:hAnsi="Times New Roman" w:cs="Times New Roman"/>
          <w:sz w:val="28"/>
          <w:szCs w:val="28"/>
        </w:rPr>
        <w:t>, а также Государственный проектный институт</w:t>
      </w:r>
      <w:r w:rsidR="00763299" w:rsidRPr="00763299">
        <w:rPr>
          <w:rFonts w:ascii="Times New Roman" w:eastAsia="Calibri" w:hAnsi="Times New Roman" w:cs="Times New Roman"/>
          <w:sz w:val="28"/>
          <w:szCs w:val="28"/>
        </w:rPr>
        <w:t xml:space="preserve"> градостроительства и архитектуры при Госстрое Кыргызской Республики</w:t>
      </w:r>
      <w:r w:rsidR="008140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140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</w:t>
      </w:r>
      <w:r w:rsidR="000A3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венный</w:t>
      </w:r>
      <w:r w:rsidR="0081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проектный</w:t>
      </w:r>
      <w:r w:rsidR="00763299" w:rsidRPr="006A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8140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учно-исследовательский институт</w:t>
      </w:r>
      <w:r w:rsidR="00763299" w:rsidRPr="006A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инженерных изысканий в строительстве, геоинформатики и градостроительн</w:t>
      </w:r>
      <w:r w:rsidR="00814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кадастра (ГУП «</w:t>
      </w:r>
      <w:proofErr w:type="spellStart"/>
      <w:r w:rsidR="008140D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УзГАШКЛИТИ</w:t>
      </w:r>
      <w:proofErr w:type="spellEnd"/>
      <w:r w:rsidR="008140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3A8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Республика Узбекистан</w:t>
      </w:r>
      <w:r w:rsidR="0081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8140D5">
        <w:rPr>
          <w:rFonts w:ascii="Times New Roman" w:eastAsia="Calibri" w:hAnsi="Times New Roman" w:cs="Times New Roman"/>
          <w:sz w:val="28"/>
          <w:szCs w:val="28"/>
        </w:rPr>
        <w:t>Государственное предприятие</w:t>
      </w:r>
      <w:r w:rsidR="006833B8" w:rsidRPr="006A3837">
        <w:rPr>
          <w:rFonts w:ascii="Times New Roman" w:eastAsia="Calibri" w:hAnsi="Times New Roman" w:cs="Times New Roman"/>
          <w:sz w:val="28"/>
          <w:szCs w:val="28"/>
        </w:rPr>
        <w:t xml:space="preserve"> «Минский городской центр инжиниринговых услуг» (Республика Беларусь).</w:t>
      </w:r>
    </w:p>
    <w:p w14:paraId="44169A3D" w14:textId="3F35186F" w:rsidR="00E127D1" w:rsidRPr="004556A5" w:rsidRDefault="00E127D1" w:rsidP="00E127D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7F1">
        <w:rPr>
          <w:rFonts w:ascii="Times New Roman" w:eastAsia="Calibri" w:hAnsi="Times New Roman" w:cs="Times New Roman"/>
          <w:sz w:val="28"/>
          <w:szCs w:val="28"/>
        </w:rPr>
        <w:t>Открывая конференцию председатель Комитета по делам строительства и жилищно-коммунального хозяйства МИИР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Карагойшин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Т.Д.</w:t>
      </w:r>
      <w:r w:rsidRPr="007157F1">
        <w:rPr>
          <w:rFonts w:ascii="Times New Roman" w:eastAsia="Calibri" w:hAnsi="Times New Roman" w:cs="Times New Roman"/>
          <w:sz w:val="28"/>
          <w:szCs w:val="28"/>
        </w:rPr>
        <w:t xml:space="preserve"> отметил необходимость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</w:t>
      </w:r>
      <w:r w:rsidRPr="0071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механизмов развития приграничных территорий путем применения градостроительных инструментов в соответствии с Концепцией </w:t>
      </w:r>
      <w:r w:rsidRPr="007157F1">
        <w:rPr>
          <w:rFonts w:ascii="Times New Roman" w:eastAsia="Calibri" w:hAnsi="Times New Roman" w:cs="Times New Roman"/>
          <w:sz w:val="28"/>
          <w:szCs w:val="28"/>
        </w:rPr>
        <w:t>межрегионального и приграничного сотрудничества государств – участников СНГ на период до 2030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4D8B442" w14:textId="6F2F74E0" w:rsidR="00700799" w:rsidRDefault="000874B9" w:rsidP="00700799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87280A">
        <w:rPr>
          <w:rFonts w:ascii="Times New Roman" w:hAnsi="Times New Roman" w:cs="Times New Roman"/>
          <w:sz w:val="28"/>
          <w:szCs w:val="28"/>
        </w:rPr>
        <w:t>кла</w:t>
      </w:r>
      <w:r w:rsidR="008545FE">
        <w:rPr>
          <w:rFonts w:ascii="Times New Roman" w:hAnsi="Times New Roman" w:cs="Times New Roman"/>
          <w:sz w:val="28"/>
          <w:szCs w:val="28"/>
        </w:rPr>
        <w:t xml:space="preserve">дчики представили </w:t>
      </w:r>
      <w:r w:rsidR="00474BF0">
        <w:rPr>
          <w:rFonts w:ascii="Times New Roman" w:hAnsi="Times New Roman" w:cs="Times New Roman"/>
          <w:sz w:val="28"/>
          <w:szCs w:val="28"/>
        </w:rPr>
        <w:t>свои проекты</w:t>
      </w:r>
      <w:r w:rsidR="00700799">
        <w:rPr>
          <w:rFonts w:ascii="Times New Roman" w:hAnsi="Times New Roman" w:cs="Times New Roman"/>
          <w:sz w:val="28"/>
          <w:szCs w:val="28"/>
        </w:rPr>
        <w:t xml:space="preserve"> о </w:t>
      </w:r>
      <w:r w:rsidR="000A3221">
        <w:rPr>
          <w:rFonts w:ascii="Times New Roman" w:eastAsia="Calibri" w:hAnsi="Times New Roman" w:cs="Times New Roman"/>
          <w:sz w:val="28"/>
          <w:szCs w:val="28"/>
        </w:rPr>
        <w:t>природно-экологических и экономических аспектах территориального планирования,</w:t>
      </w:r>
      <w:r w:rsidR="000A3221">
        <w:rPr>
          <w:rFonts w:ascii="Times New Roman" w:hAnsi="Times New Roman" w:cs="Times New Roman"/>
          <w:sz w:val="28"/>
          <w:szCs w:val="28"/>
        </w:rPr>
        <w:t xml:space="preserve"> применении </w:t>
      </w:r>
      <w:proofErr w:type="spellStart"/>
      <w:r w:rsidR="00700799">
        <w:rPr>
          <w:rFonts w:ascii="Times New Roman" w:hAnsi="Times New Roman" w:cs="Times New Roman"/>
          <w:sz w:val="28"/>
          <w:szCs w:val="28"/>
        </w:rPr>
        <w:t>типоукладного</w:t>
      </w:r>
      <w:proofErr w:type="spellEnd"/>
      <w:r w:rsidR="00700799">
        <w:rPr>
          <w:rFonts w:ascii="Times New Roman" w:hAnsi="Times New Roman" w:cs="Times New Roman"/>
          <w:sz w:val="28"/>
          <w:szCs w:val="28"/>
        </w:rPr>
        <w:t xml:space="preserve"> метода в градостроительстве на примере </w:t>
      </w:r>
      <w:proofErr w:type="spellStart"/>
      <w:r w:rsidR="00700799">
        <w:rPr>
          <w:rFonts w:ascii="Times New Roman" w:hAnsi="Times New Roman" w:cs="Times New Roman"/>
          <w:sz w:val="28"/>
          <w:szCs w:val="28"/>
        </w:rPr>
        <w:t>Адлеровского</w:t>
      </w:r>
      <w:proofErr w:type="spellEnd"/>
      <w:r w:rsidR="00700799">
        <w:rPr>
          <w:rFonts w:ascii="Times New Roman" w:hAnsi="Times New Roman" w:cs="Times New Roman"/>
          <w:sz w:val="28"/>
          <w:szCs w:val="28"/>
        </w:rPr>
        <w:t xml:space="preserve"> района города Сочи, </w:t>
      </w:r>
      <w:r w:rsidR="00700799">
        <w:rPr>
          <w:rFonts w:ascii="Times New Roman" w:eastAsia="Calibri" w:hAnsi="Times New Roman" w:cs="Times New Roman"/>
          <w:sz w:val="28"/>
          <w:szCs w:val="28"/>
        </w:rPr>
        <w:t xml:space="preserve">современные </w:t>
      </w:r>
      <w:r w:rsidR="0087280A" w:rsidRPr="0087280A">
        <w:rPr>
          <w:rFonts w:ascii="Times New Roman" w:eastAsia="Calibri" w:hAnsi="Times New Roman" w:cs="Times New Roman"/>
          <w:sz w:val="28"/>
          <w:szCs w:val="28"/>
        </w:rPr>
        <w:t>градостроительные решения развития</w:t>
      </w:r>
      <w:r w:rsidR="00700799">
        <w:rPr>
          <w:rFonts w:ascii="Times New Roman" w:eastAsia="Calibri" w:hAnsi="Times New Roman" w:cs="Times New Roman"/>
          <w:sz w:val="28"/>
          <w:szCs w:val="28"/>
        </w:rPr>
        <w:t xml:space="preserve"> города Душанбе</w:t>
      </w:r>
      <w:r w:rsidR="0087280A" w:rsidRPr="008728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0799">
        <w:rPr>
          <w:rFonts w:ascii="Times New Roman" w:eastAsia="Calibri" w:hAnsi="Times New Roman" w:cs="Times New Roman"/>
          <w:sz w:val="28"/>
          <w:szCs w:val="28"/>
        </w:rPr>
        <w:t>в рамках нового генерального плана столицы Таджикистана</w:t>
      </w:r>
      <w:r w:rsidR="005055A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3269A81" w14:textId="779EA1BD" w:rsidR="0087280A" w:rsidRDefault="006B181E" w:rsidP="00700799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научно-исследовательский институт инженерных изысканий в строительстве, геоинформатики и градостроительного кадастра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представил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геопортал</w:t>
      </w:r>
      <w:proofErr w:type="spellEnd"/>
      <w:r w:rsidR="0087280A" w:rsidRPr="0087280A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градостроительного кадастра</w:t>
      </w:r>
      <w:r w:rsidR="000718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18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Узбекистан</w:t>
      </w:r>
      <w:r w:rsidR="0087280A" w:rsidRPr="0087280A">
        <w:rPr>
          <w:rFonts w:ascii="Times New Roman" w:eastAsia="Calibri" w:hAnsi="Times New Roman" w:cs="Times New Roman"/>
          <w:sz w:val="28"/>
          <w:szCs w:val="28"/>
        </w:rPr>
        <w:t xml:space="preserve">, формирование которого ведется с 2006 года. </w:t>
      </w:r>
    </w:p>
    <w:p w14:paraId="36539A07" w14:textId="2D4FE881" w:rsidR="007567EB" w:rsidRPr="007655FE" w:rsidRDefault="007567EB" w:rsidP="007567EB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 xml:space="preserve"> казахстанской стороны выступили с докладами </w:t>
      </w:r>
      <w:r w:rsidR="0007187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рофессор </w:t>
      </w:r>
      <w:r w:rsidRPr="005055AC">
        <w:rPr>
          <w:rFonts w:ascii="Times New Roman" w:eastAsia="Calibri" w:hAnsi="Times New Roman" w:cs="Times New Roman"/>
          <w:sz w:val="28"/>
          <w:szCs w:val="28"/>
        </w:rPr>
        <w:t>Междунаро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дной академии архитектуры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Чиканаев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А.Ш., </w:t>
      </w:r>
      <w:r w:rsidR="00071877">
        <w:rPr>
          <w:rFonts w:ascii="Times New Roman" w:eastAsia="Calibri" w:hAnsi="Times New Roman" w:cs="Times New Roman"/>
          <w:sz w:val="28"/>
          <w:szCs w:val="28"/>
        </w:rPr>
        <w:t>д</w:t>
      </w:r>
      <w:r w:rsidRPr="005055AC">
        <w:rPr>
          <w:rFonts w:ascii="Times New Roman" w:eastAsia="Calibri" w:hAnsi="Times New Roman" w:cs="Times New Roman"/>
          <w:sz w:val="28"/>
          <w:szCs w:val="28"/>
        </w:rPr>
        <w:t xml:space="preserve">иректор Института географии и природопользования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МНК «Астана» профессор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Акиянова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Ф.Ш., Член Союза архитекторов Казахстана, </w:t>
      </w:r>
      <w:r w:rsidR="00071877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иректор ПК «ГРАДО»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Маметов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А.А., приняли участие представители </w:t>
      </w:r>
      <w:r w:rsidRPr="007655FE">
        <w:rPr>
          <w:rFonts w:ascii="Times New Roman" w:eastAsia="Calibri" w:hAnsi="Times New Roman" w:cs="Times New Roman"/>
          <w:sz w:val="28"/>
          <w:szCs w:val="28"/>
        </w:rPr>
        <w:t xml:space="preserve">ТОО «НИПИ </w:t>
      </w:r>
      <w:proofErr w:type="spellStart"/>
      <w:r w:rsidRPr="007655FE">
        <w:rPr>
          <w:rFonts w:ascii="Times New Roman" w:eastAsia="Calibri" w:hAnsi="Times New Roman" w:cs="Times New Roman"/>
          <w:sz w:val="28"/>
          <w:szCs w:val="28"/>
        </w:rPr>
        <w:t>Астанагенплан</w:t>
      </w:r>
      <w:proofErr w:type="spellEnd"/>
      <w:r w:rsidRPr="007655F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других организаций</w:t>
      </w:r>
      <w:r w:rsidRPr="007655F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98A10C1" w14:textId="475672DA" w:rsidR="00B93067" w:rsidRPr="0087280A" w:rsidRDefault="00474BF0" w:rsidP="00700799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Генеральный директор РГП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Госградкадастр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Мусабаев Т.Т. выступил с предложением о разработке межгосударственных схем регионального развития</w:t>
      </w:r>
      <w:r w:rsidR="00C372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1877">
        <w:rPr>
          <w:rFonts w:ascii="Times New Roman" w:eastAsia="Calibri" w:hAnsi="Times New Roman" w:cs="Times New Roman"/>
          <w:sz w:val="28"/>
          <w:szCs w:val="28"/>
        </w:rPr>
        <w:t xml:space="preserve">приграничных территорий </w:t>
      </w:r>
      <w:r w:rsidR="00C3720A">
        <w:rPr>
          <w:rFonts w:ascii="Times New Roman" w:eastAsia="Calibri" w:hAnsi="Times New Roman" w:cs="Times New Roman"/>
          <w:sz w:val="28"/>
          <w:szCs w:val="28"/>
        </w:rPr>
        <w:t>как механизма совместного решения градостроительных задач, а также ознакомил с особенностями формирования и ведения государственного градостроительного кадастра Республики Казахстан.</w:t>
      </w:r>
    </w:p>
    <w:p w14:paraId="0B022D85" w14:textId="77777777" w:rsidR="0087280A" w:rsidRPr="0087280A" w:rsidRDefault="0087280A" w:rsidP="0087280A">
      <w:pPr>
        <w:pBdr>
          <w:bottom w:val="single" w:sz="4" w:space="31" w:color="FFFFFF"/>
        </w:pBdr>
        <w:tabs>
          <w:tab w:val="left" w:pos="72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80A">
        <w:rPr>
          <w:rFonts w:ascii="Times New Roman" w:eastAsia="Calibri" w:hAnsi="Times New Roman" w:cs="Times New Roman"/>
          <w:sz w:val="28"/>
          <w:szCs w:val="28"/>
        </w:rPr>
        <w:t>Участники обменялись мнениями, контактами.</w:t>
      </w:r>
    </w:p>
    <w:p w14:paraId="6D98F4F2" w14:textId="578C30FD" w:rsidR="0087280A" w:rsidRPr="00657141" w:rsidRDefault="0087280A" w:rsidP="0087280A">
      <w:pPr>
        <w:pBdr>
          <w:bottom w:val="single" w:sz="4" w:space="31" w:color="FFFFFF"/>
        </w:pBdr>
        <w:tabs>
          <w:tab w:val="left" w:pos="72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87280A">
        <w:rPr>
          <w:rFonts w:ascii="Times New Roman" w:eastAsia="Calibri" w:hAnsi="Times New Roman" w:cs="Times New Roman"/>
          <w:sz w:val="28"/>
          <w:szCs w:val="28"/>
        </w:rPr>
        <w:t xml:space="preserve">По итогам конференции </w:t>
      </w:r>
      <w:r w:rsidR="00104DD9">
        <w:rPr>
          <w:rFonts w:ascii="Times New Roman" w:eastAsia="Calibri" w:hAnsi="Times New Roman" w:cs="Times New Roman"/>
          <w:sz w:val="28"/>
          <w:szCs w:val="28"/>
        </w:rPr>
        <w:t>подготовлен проект резолюции с намерениями создания рабочей платформы на уровне архитекторов, градостроител</w:t>
      </w:r>
      <w:r w:rsidR="00657141">
        <w:rPr>
          <w:rFonts w:ascii="Times New Roman" w:eastAsia="Calibri" w:hAnsi="Times New Roman" w:cs="Times New Roman"/>
          <w:sz w:val="28"/>
          <w:szCs w:val="28"/>
        </w:rPr>
        <w:t xml:space="preserve">ей и специалистов </w:t>
      </w:r>
      <w:proofErr w:type="spellStart"/>
      <w:r w:rsidR="00657141">
        <w:rPr>
          <w:rFonts w:ascii="Times New Roman" w:eastAsia="Calibri" w:hAnsi="Times New Roman" w:cs="Times New Roman"/>
          <w:sz w:val="28"/>
          <w:szCs w:val="28"/>
        </w:rPr>
        <w:t>кадастровиков</w:t>
      </w:r>
      <w:proofErr w:type="spellEnd"/>
      <w:r w:rsidR="00657141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657141" w:rsidRPr="00657141">
        <w:rPr>
          <w:rFonts w:ascii="Times New Roman" w:eastAsia="Times New Roman" w:hAnsi="Times New Roman" w:cs="Times New Roman"/>
          <w:sz w:val="28"/>
          <w:szCs w:val="28"/>
        </w:rPr>
        <w:t xml:space="preserve">выработки </w:t>
      </w:r>
      <w:r w:rsidR="00657141" w:rsidRPr="00657141">
        <w:rPr>
          <w:rFonts w:ascii="Times New Roman" w:eastAsia="Times New Roman" w:hAnsi="Times New Roman" w:cs="Times New Roman"/>
          <w:sz w:val="28"/>
          <w:szCs w:val="28"/>
          <w:lang w:val="kk-KZ"/>
        </w:rPr>
        <w:t>рациональных</w:t>
      </w:r>
      <w:r w:rsidR="000A3221">
        <w:rPr>
          <w:rFonts w:ascii="Times New Roman" w:eastAsia="Times New Roman" w:hAnsi="Times New Roman" w:cs="Times New Roman"/>
          <w:sz w:val="28"/>
          <w:szCs w:val="28"/>
        </w:rPr>
        <w:t xml:space="preserve"> решений планирования </w:t>
      </w:r>
      <w:r w:rsidR="00657141" w:rsidRPr="00657141">
        <w:rPr>
          <w:rFonts w:ascii="Times New Roman" w:eastAsia="Times New Roman" w:hAnsi="Times New Roman" w:cs="Times New Roman"/>
          <w:sz w:val="28"/>
          <w:szCs w:val="28"/>
        </w:rPr>
        <w:t>территорий</w:t>
      </w:r>
      <w:r w:rsidR="00657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7CACD2" w14:textId="1E68DFDA" w:rsidR="00AF4FE3" w:rsidRDefault="00AF4FE3" w:rsidP="00AF4FE3">
      <w:pPr>
        <w:spacing w:after="0" w:line="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14:paraId="58B2FC81" w14:textId="62355649" w:rsidR="00AF4FE3" w:rsidRPr="00A815CC" w:rsidRDefault="00CD73E8" w:rsidP="00AF4FE3">
      <w:pPr>
        <w:spacing w:after="0" w:line="2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33C1998" wp14:editId="787B5EA8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4FE3" w:rsidRPr="00A8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50F9"/>
    <w:multiLevelType w:val="hybridMultilevel"/>
    <w:tmpl w:val="6602C5AA"/>
    <w:lvl w:ilvl="0" w:tplc="D5A013F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02A25"/>
    <w:multiLevelType w:val="hybridMultilevel"/>
    <w:tmpl w:val="F44A79BC"/>
    <w:lvl w:ilvl="0" w:tplc="FC363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A0"/>
    <w:rsid w:val="00000390"/>
    <w:rsid w:val="00025250"/>
    <w:rsid w:val="00071877"/>
    <w:rsid w:val="000874B9"/>
    <w:rsid w:val="000A3221"/>
    <w:rsid w:val="000D39EE"/>
    <w:rsid w:val="00104DD9"/>
    <w:rsid w:val="00113847"/>
    <w:rsid w:val="0013234F"/>
    <w:rsid w:val="00181DF6"/>
    <w:rsid w:val="001A720C"/>
    <w:rsid w:val="001B0429"/>
    <w:rsid w:val="001F355A"/>
    <w:rsid w:val="002132A2"/>
    <w:rsid w:val="002243AC"/>
    <w:rsid w:val="002658A2"/>
    <w:rsid w:val="00362DB1"/>
    <w:rsid w:val="0037321B"/>
    <w:rsid w:val="003825EC"/>
    <w:rsid w:val="004556A5"/>
    <w:rsid w:val="00474BF0"/>
    <w:rsid w:val="004B1024"/>
    <w:rsid w:val="004B1475"/>
    <w:rsid w:val="004B3581"/>
    <w:rsid w:val="004D785C"/>
    <w:rsid w:val="005055AC"/>
    <w:rsid w:val="00566308"/>
    <w:rsid w:val="00571A84"/>
    <w:rsid w:val="005D63F2"/>
    <w:rsid w:val="005E333F"/>
    <w:rsid w:val="00642585"/>
    <w:rsid w:val="00657141"/>
    <w:rsid w:val="006833B8"/>
    <w:rsid w:val="006A1975"/>
    <w:rsid w:val="006A3837"/>
    <w:rsid w:val="006B181E"/>
    <w:rsid w:val="006D2F23"/>
    <w:rsid w:val="006F3A88"/>
    <w:rsid w:val="00700799"/>
    <w:rsid w:val="007157F1"/>
    <w:rsid w:val="00746FA0"/>
    <w:rsid w:val="007567EB"/>
    <w:rsid w:val="00763299"/>
    <w:rsid w:val="007655FE"/>
    <w:rsid w:val="0080753F"/>
    <w:rsid w:val="00807F05"/>
    <w:rsid w:val="008140D5"/>
    <w:rsid w:val="00830B85"/>
    <w:rsid w:val="008545FE"/>
    <w:rsid w:val="0087280A"/>
    <w:rsid w:val="008C67C1"/>
    <w:rsid w:val="009522F5"/>
    <w:rsid w:val="0098200B"/>
    <w:rsid w:val="009B59F7"/>
    <w:rsid w:val="009C5BB2"/>
    <w:rsid w:val="009D3DBC"/>
    <w:rsid w:val="00A05521"/>
    <w:rsid w:val="00A30F82"/>
    <w:rsid w:val="00A815CC"/>
    <w:rsid w:val="00AF4FE3"/>
    <w:rsid w:val="00B04D9D"/>
    <w:rsid w:val="00B67F1F"/>
    <w:rsid w:val="00B93067"/>
    <w:rsid w:val="00BA5C8B"/>
    <w:rsid w:val="00BB6AF8"/>
    <w:rsid w:val="00BF7885"/>
    <w:rsid w:val="00C3720A"/>
    <w:rsid w:val="00C53574"/>
    <w:rsid w:val="00CB1E37"/>
    <w:rsid w:val="00CD73E8"/>
    <w:rsid w:val="00CF3681"/>
    <w:rsid w:val="00D001BA"/>
    <w:rsid w:val="00DD4EC1"/>
    <w:rsid w:val="00E127D1"/>
    <w:rsid w:val="00E373BC"/>
    <w:rsid w:val="00EC3586"/>
    <w:rsid w:val="00F073B3"/>
    <w:rsid w:val="00F30AFB"/>
    <w:rsid w:val="00F3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1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5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5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 Мусина</dc:creator>
  <cp:lastModifiedBy>Сабина Мусина</cp:lastModifiedBy>
  <cp:revision>3</cp:revision>
  <cp:lastPrinted>2021-09-24T02:55:00Z</cp:lastPrinted>
  <dcterms:created xsi:type="dcterms:W3CDTF">2021-09-24T13:45:00Z</dcterms:created>
  <dcterms:modified xsi:type="dcterms:W3CDTF">2022-05-25T04:32:00Z</dcterms:modified>
</cp:coreProperties>
</file>